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34" w:rsidRDefault="00B95C7A">
      <w:pPr>
        <w:pStyle w:val="Corpodetexto"/>
        <w:ind w:left="449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44182" cy="7635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182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C34" w:rsidRDefault="00B95C7A">
      <w:pPr>
        <w:spacing w:before="96"/>
        <w:ind w:left="3431" w:right="3519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09"/>
        </w:rPr>
        <w:t>SERVIÇO PÚBLICO FEDERAL</w:t>
      </w:r>
      <w:r>
        <w:rPr>
          <w:rFonts w:ascii="Arial" w:hAnsi="Arial"/>
          <w:b/>
          <w:color w:val="000009"/>
          <w:spacing w:val="-59"/>
        </w:rPr>
        <w:t xml:space="preserve"> </w:t>
      </w:r>
      <w:r>
        <w:rPr>
          <w:rFonts w:ascii="Arial" w:hAnsi="Arial"/>
          <w:b/>
          <w:color w:val="000009"/>
        </w:rPr>
        <w:t>MINISTÉRIO</w:t>
      </w:r>
      <w:r>
        <w:rPr>
          <w:rFonts w:ascii="Arial" w:hAnsi="Arial"/>
          <w:b/>
          <w:color w:val="000009"/>
          <w:spacing w:val="-3"/>
        </w:rPr>
        <w:t xml:space="preserve"> </w:t>
      </w:r>
      <w:r>
        <w:rPr>
          <w:rFonts w:ascii="Arial" w:hAnsi="Arial"/>
          <w:b/>
          <w:color w:val="000009"/>
        </w:rPr>
        <w:t>DA</w:t>
      </w:r>
      <w:r>
        <w:rPr>
          <w:rFonts w:ascii="Arial" w:hAnsi="Arial"/>
          <w:b/>
          <w:color w:val="000009"/>
          <w:spacing w:val="-9"/>
        </w:rPr>
        <w:t xml:space="preserve"> </w:t>
      </w:r>
      <w:r>
        <w:rPr>
          <w:rFonts w:ascii="Arial" w:hAnsi="Arial"/>
          <w:b/>
          <w:color w:val="000009"/>
        </w:rPr>
        <w:t>EDUCAÇÃO</w:t>
      </w:r>
    </w:p>
    <w:p w:rsidR="00956C34" w:rsidRDefault="00B95C7A">
      <w:pPr>
        <w:spacing w:before="1"/>
        <w:ind w:left="290" w:right="243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09"/>
        </w:rPr>
        <w:t>CENTRO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</w:rPr>
        <w:t>FEDERAL</w:t>
      </w:r>
      <w:r>
        <w:rPr>
          <w:rFonts w:ascii="Arial" w:hAnsi="Arial"/>
          <w:b/>
          <w:color w:val="000009"/>
          <w:spacing w:val="-3"/>
        </w:rPr>
        <w:t xml:space="preserve"> </w:t>
      </w:r>
      <w:r>
        <w:rPr>
          <w:rFonts w:ascii="Arial" w:hAnsi="Arial"/>
          <w:b/>
          <w:color w:val="000009"/>
        </w:rPr>
        <w:t>DE</w:t>
      </w:r>
      <w:r>
        <w:rPr>
          <w:rFonts w:ascii="Arial" w:hAnsi="Arial"/>
          <w:b/>
          <w:color w:val="000009"/>
          <w:spacing w:val="-1"/>
        </w:rPr>
        <w:t xml:space="preserve"> </w:t>
      </w:r>
      <w:r>
        <w:rPr>
          <w:rFonts w:ascii="Arial" w:hAnsi="Arial"/>
          <w:b/>
          <w:color w:val="000009"/>
        </w:rPr>
        <w:t>EDUCAÇÃO TECNOLÓGICA</w:t>
      </w:r>
      <w:r>
        <w:rPr>
          <w:rFonts w:ascii="Arial" w:hAnsi="Arial"/>
          <w:b/>
          <w:color w:val="000009"/>
          <w:spacing w:val="-11"/>
        </w:rPr>
        <w:t xml:space="preserve"> </w:t>
      </w:r>
      <w:r>
        <w:rPr>
          <w:rFonts w:ascii="Arial" w:hAnsi="Arial"/>
          <w:b/>
          <w:color w:val="000009"/>
        </w:rPr>
        <w:t>DE</w:t>
      </w:r>
      <w:r>
        <w:rPr>
          <w:rFonts w:ascii="Arial" w:hAnsi="Arial"/>
          <w:b/>
          <w:color w:val="000009"/>
          <w:spacing w:val="-3"/>
        </w:rPr>
        <w:t xml:space="preserve"> </w:t>
      </w:r>
      <w:r>
        <w:rPr>
          <w:rFonts w:ascii="Arial" w:hAnsi="Arial"/>
          <w:b/>
          <w:color w:val="000009"/>
        </w:rPr>
        <w:t>MINAS</w:t>
      </w:r>
      <w:r>
        <w:rPr>
          <w:rFonts w:ascii="Arial" w:hAnsi="Arial"/>
          <w:b/>
          <w:color w:val="000009"/>
          <w:spacing w:val="-3"/>
        </w:rPr>
        <w:t xml:space="preserve"> </w:t>
      </w:r>
      <w:r>
        <w:rPr>
          <w:rFonts w:ascii="Arial" w:hAnsi="Arial"/>
          <w:b/>
          <w:color w:val="000009"/>
        </w:rPr>
        <w:t>GERAIS</w:t>
      </w:r>
    </w:p>
    <w:p w:rsidR="00956C34" w:rsidRDefault="00956C34">
      <w:pPr>
        <w:pStyle w:val="Corpodetexto"/>
        <w:spacing w:before="2"/>
        <w:rPr>
          <w:rFonts w:ascii="Arial"/>
          <w:b/>
          <w:sz w:val="21"/>
        </w:rPr>
      </w:pPr>
    </w:p>
    <w:p w:rsidR="00956C34" w:rsidRDefault="00B95C7A">
      <w:pPr>
        <w:pStyle w:val="Ttulo"/>
      </w:pPr>
      <w:r>
        <w:rPr>
          <w:spacing w:val="17"/>
          <w:sz w:val="36"/>
        </w:rPr>
        <w:t>R</w:t>
      </w:r>
      <w:r>
        <w:rPr>
          <w:spacing w:val="17"/>
        </w:rPr>
        <w:t>EQUERIMENTO</w:t>
      </w:r>
    </w:p>
    <w:p w:rsidR="00956C34" w:rsidRDefault="00B95C7A">
      <w:pPr>
        <w:ind w:left="301" w:right="243"/>
        <w:jc w:val="center"/>
      </w:pPr>
      <w:r>
        <w:t>A</w:t>
      </w:r>
      <w:r>
        <w:rPr>
          <w:sz w:val="18"/>
        </w:rPr>
        <w:t xml:space="preserve">NTECIPAÇÃO DA DISTRIBUIÇÃO DE PONTOS DO </w:t>
      </w:r>
      <w:r>
        <w:t>4</w:t>
      </w:r>
      <w:r>
        <w:rPr>
          <w:sz w:val="18"/>
        </w:rPr>
        <w:t xml:space="preserve">º BIMESTRE DO ANO LETIVO </w:t>
      </w:r>
      <w:r>
        <w:t>202</w:t>
      </w:r>
      <w:r w:rsidR="009E269C">
        <w:t>1</w:t>
      </w:r>
      <w:r>
        <w:t xml:space="preserve"> </w:t>
      </w:r>
      <w:r>
        <w:rPr>
          <w:sz w:val="18"/>
        </w:rPr>
        <w:t xml:space="preserve">PARA OS ALUNOS DA </w:t>
      </w:r>
      <w:r>
        <w:t>3</w:t>
      </w:r>
      <w:r>
        <w:rPr>
          <w:sz w:val="18"/>
        </w:rPr>
        <w:t>ª SÉRIE DOS CURSOS</w:t>
      </w:r>
      <w:r>
        <w:rPr>
          <w:spacing w:val="-38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t>EPTNM,</w:t>
      </w:r>
      <w:r>
        <w:rPr>
          <w:spacing w:val="-8"/>
        </w:rPr>
        <w:t xml:space="preserve"> </w:t>
      </w:r>
      <w:r>
        <w:rPr>
          <w:sz w:val="18"/>
        </w:rPr>
        <w:t>APROVADOS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INGRESSO EM</w:t>
      </w:r>
      <w:r>
        <w:rPr>
          <w:spacing w:val="-1"/>
          <w:sz w:val="18"/>
        </w:rPr>
        <w:t xml:space="preserve"> </w:t>
      </w:r>
      <w:r>
        <w:rPr>
          <w:sz w:val="18"/>
        </w:rPr>
        <w:t>CURSOS</w:t>
      </w:r>
      <w:r>
        <w:rPr>
          <w:spacing w:val="-2"/>
          <w:sz w:val="18"/>
        </w:rPr>
        <w:t xml:space="preserve"> </w:t>
      </w:r>
      <w:r>
        <w:rPr>
          <w:sz w:val="18"/>
        </w:rPr>
        <w:t>DE GRADUAÇÃO</w:t>
      </w:r>
      <w:r>
        <w:t>.</w:t>
      </w:r>
    </w:p>
    <w:p w:rsidR="00956C34" w:rsidRDefault="00B95C7A">
      <w:pPr>
        <w:spacing w:before="2"/>
        <w:ind w:left="295" w:right="243"/>
        <w:jc w:val="center"/>
      </w:pPr>
      <w:r>
        <w:t>(</w:t>
      </w:r>
      <w:r w:rsidRPr="0099372B">
        <w:t>R</w:t>
      </w:r>
      <w:r w:rsidRPr="0099372B">
        <w:rPr>
          <w:sz w:val="18"/>
        </w:rPr>
        <w:t>ESOLUÇÃO</w:t>
      </w:r>
      <w:r w:rsidRPr="0099372B">
        <w:rPr>
          <w:spacing w:val="-2"/>
          <w:sz w:val="18"/>
        </w:rPr>
        <w:t xml:space="preserve"> </w:t>
      </w:r>
      <w:r w:rsidRPr="0099372B">
        <w:t>CEPE-</w:t>
      </w:r>
      <w:r w:rsidR="0099372B">
        <w:t>31</w:t>
      </w:r>
      <w:r w:rsidRPr="0099372B">
        <w:t>/21,</w:t>
      </w:r>
      <w:r w:rsidRPr="0099372B">
        <w:rPr>
          <w:spacing w:val="-11"/>
        </w:rPr>
        <w:t xml:space="preserve"> </w:t>
      </w:r>
      <w:r w:rsidRPr="0099372B">
        <w:rPr>
          <w:sz w:val="18"/>
        </w:rPr>
        <w:t>DE</w:t>
      </w:r>
      <w:r w:rsidRPr="0099372B">
        <w:rPr>
          <w:spacing w:val="-4"/>
          <w:sz w:val="18"/>
        </w:rPr>
        <w:t xml:space="preserve"> </w:t>
      </w:r>
      <w:r w:rsidR="0099372B" w:rsidRPr="0099372B">
        <w:rPr>
          <w:smallCaps/>
        </w:rPr>
        <w:t>16 de dezembro</w:t>
      </w:r>
      <w:r w:rsidRPr="0099372B">
        <w:rPr>
          <w:smallCaps/>
          <w:spacing w:val="-4"/>
        </w:rPr>
        <w:t xml:space="preserve"> </w:t>
      </w:r>
      <w:r w:rsidRPr="0099372B">
        <w:rPr>
          <w:smallCaps/>
        </w:rPr>
        <w:t>DE</w:t>
      </w:r>
      <w:r w:rsidRPr="0099372B">
        <w:rPr>
          <w:spacing w:val="-1"/>
          <w:sz w:val="18"/>
        </w:rPr>
        <w:t xml:space="preserve"> </w:t>
      </w:r>
      <w:r w:rsidRPr="0099372B">
        <w:t>2021</w:t>
      </w:r>
      <w:r>
        <w:t>)</w:t>
      </w:r>
    </w:p>
    <w:p w:rsidR="00956C34" w:rsidRDefault="00956C34">
      <w:pPr>
        <w:pStyle w:val="Corpodetexto"/>
        <w:rPr>
          <w:sz w:val="20"/>
        </w:rPr>
      </w:pPr>
    </w:p>
    <w:p w:rsidR="00956C34" w:rsidRDefault="00956C34">
      <w:pPr>
        <w:pStyle w:val="Corpodetexto"/>
        <w:spacing w:before="1"/>
        <w:rPr>
          <w:sz w:val="14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13"/>
        <w:gridCol w:w="4470"/>
      </w:tblGrid>
      <w:tr w:rsidR="00956C34">
        <w:trPr>
          <w:trHeight w:val="294"/>
        </w:trPr>
        <w:tc>
          <w:tcPr>
            <w:tcW w:w="9785" w:type="dxa"/>
            <w:gridSpan w:val="3"/>
            <w:shd w:val="clear" w:color="auto" w:fill="17365D"/>
          </w:tcPr>
          <w:p w:rsidR="00956C34" w:rsidRDefault="00B95C7A">
            <w:pPr>
              <w:pStyle w:val="TableParagraph"/>
              <w:spacing w:line="275" w:lineRule="exact"/>
              <w:ind w:left="4021" w:right="4013"/>
              <w:jc w:val="center"/>
              <w:rPr>
                <w:sz w:val="19"/>
              </w:rPr>
            </w:pPr>
            <w:r>
              <w:rPr>
                <w:color w:val="FFFFFF"/>
                <w:sz w:val="24"/>
              </w:rPr>
              <w:t>D</w:t>
            </w:r>
            <w:r>
              <w:rPr>
                <w:color w:val="FFFFFF"/>
                <w:sz w:val="19"/>
              </w:rPr>
              <w:t>ADOS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 xml:space="preserve">DO </w:t>
            </w:r>
            <w:r>
              <w:rPr>
                <w:color w:val="FFFFFF"/>
                <w:sz w:val="24"/>
              </w:rPr>
              <w:t>D</w:t>
            </w:r>
            <w:r>
              <w:rPr>
                <w:color w:val="FFFFFF"/>
                <w:sz w:val="19"/>
              </w:rPr>
              <w:t>ISCENTE</w:t>
            </w:r>
          </w:p>
        </w:tc>
      </w:tr>
      <w:tr w:rsidR="00956C34">
        <w:trPr>
          <w:trHeight w:val="393"/>
        </w:trPr>
        <w:tc>
          <w:tcPr>
            <w:tcW w:w="9785" w:type="dxa"/>
            <w:gridSpan w:val="3"/>
          </w:tcPr>
          <w:p w:rsidR="00956C34" w:rsidRDefault="00B95C7A">
            <w:pPr>
              <w:pStyle w:val="TableParagraph"/>
              <w:spacing w:before="59"/>
            </w:pPr>
            <w:r>
              <w:t>N</w:t>
            </w:r>
            <w:r>
              <w:rPr>
                <w:sz w:val="18"/>
              </w:rPr>
              <w:t>OME</w:t>
            </w:r>
            <w:r>
              <w:t>:</w:t>
            </w:r>
          </w:p>
        </w:tc>
      </w:tr>
      <w:tr w:rsidR="00956C34">
        <w:trPr>
          <w:trHeight w:val="412"/>
        </w:trPr>
        <w:tc>
          <w:tcPr>
            <w:tcW w:w="2802" w:type="dxa"/>
          </w:tcPr>
          <w:p w:rsidR="00956C34" w:rsidRDefault="00B95C7A">
            <w:pPr>
              <w:pStyle w:val="TableParagraph"/>
              <w:spacing w:before="68"/>
            </w:pPr>
            <w:r>
              <w:t>M</w:t>
            </w:r>
            <w:r>
              <w:rPr>
                <w:sz w:val="18"/>
              </w:rPr>
              <w:t>ATRÍCULA</w:t>
            </w:r>
            <w:r>
              <w:t>:</w:t>
            </w:r>
          </w:p>
        </w:tc>
        <w:tc>
          <w:tcPr>
            <w:tcW w:w="2513" w:type="dxa"/>
          </w:tcPr>
          <w:p w:rsidR="00956C34" w:rsidRDefault="00B95C7A">
            <w:pPr>
              <w:pStyle w:val="TableParagraph"/>
              <w:spacing w:before="68"/>
              <w:ind w:left="167"/>
            </w:pPr>
            <w:r>
              <w:t>C</w:t>
            </w:r>
            <w:r>
              <w:rPr>
                <w:sz w:val="18"/>
              </w:rPr>
              <w:t>ÂMPUS</w:t>
            </w:r>
            <w:r>
              <w:t>:</w:t>
            </w:r>
          </w:p>
        </w:tc>
        <w:tc>
          <w:tcPr>
            <w:tcW w:w="4470" w:type="dxa"/>
          </w:tcPr>
          <w:p w:rsidR="00956C34" w:rsidRDefault="00B95C7A">
            <w:pPr>
              <w:pStyle w:val="TableParagraph"/>
              <w:spacing w:before="68"/>
              <w:ind w:left="167"/>
            </w:pPr>
            <w:r>
              <w:t>C</w:t>
            </w:r>
            <w:r>
              <w:rPr>
                <w:sz w:val="18"/>
              </w:rPr>
              <w:t>URSO</w:t>
            </w:r>
            <w:r>
              <w:t>:</w:t>
            </w:r>
          </w:p>
        </w:tc>
      </w:tr>
      <w:tr w:rsidR="00956C34">
        <w:trPr>
          <w:trHeight w:val="419"/>
        </w:trPr>
        <w:tc>
          <w:tcPr>
            <w:tcW w:w="5315" w:type="dxa"/>
            <w:gridSpan w:val="2"/>
          </w:tcPr>
          <w:p w:rsidR="00956C34" w:rsidRDefault="00B95C7A">
            <w:pPr>
              <w:pStyle w:val="TableParagraph"/>
              <w:spacing w:before="73"/>
            </w:pPr>
            <w:r>
              <w:t>T</w:t>
            </w:r>
            <w:r>
              <w:rPr>
                <w:sz w:val="18"/>
              </w:rPr>
              <w:t>ELEFONE</w:t>
            </w:r>
            <w:r>
              <w:t>:</w:t>
            </w:r>
          </w:p>
        </w:tc>
        <w:tc>
          <w:tcPr>
            <w:tcW w:w="4470" w:type="dxa"/>
          </w:tcPr>
          <w:p w:rsidR="00956C34" w:rsidRDefault="00B95C7A">
            <w:pPr>
              <w:pStyle w:val="TableParagraph"/>
              <w:spacing w:before="73"/>
              <w:ind w:left="167"/>
            </w:pPr>
            <w:r>
              <w:t>E-</w:t>
            </w:r>
            <w:r>
              <w:rPr>
                <w:sz w:val="18"/>
              </w:rPr>
              <w:t>MAIL</w:t>
            </w:r>
            <w:r>
              <w:t>:</w:t>
            </w:r>
          </w:p>
        </w:tc>
      </w:tr>
      <w:tr w:rsidR="00956C34">
        <w:trPr>
          <w:trHeight w:val="346"/>
        </w:trPr>
        <w:tc>
          <w:tcPr>
            <w:tcW w:w="9785" w:type="dxa"/>
            <w:gridSpan w:val="3"/>
            <w:tcBorders>
              <w:bottom w:val="nil"/>
            </w:tcBorders>
          </w:tcPr>
          <w:p w:rsidR="00956C34" w:rsidRDefault="00B95C7A">
            <w:pPr>
              <w:pStyle w:val="TableParagraph"/>
              <w:spacing w:line="265" w:lineRule="exact"/>
            </w:pPr>
            <w:r>
              <w:t>N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IDADE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z w:val="18"/>
              </w:rPr>
              <w:t>PREENCHER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CAMPOS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ABAIXO</w:t>
            </w:r>
            <w:r>
              <w:t>:</w:t>
            </w:r>
          </w:p>
        </w:tc>
      </w:tr>
      <w:tr w:rsidR="00956C34">
        <w:trPr>
          <w:trHeight w:val="581"/>
        </w:trPr>
        <w:tc>
          <w:tcPr>
            <w:tcW w:w="2802" w:type="dxa"/>
            <w:tcBorders>
              <w:top w:val="nil"/>
              <w:right w:val="nil"/>
            </w:tcBorders>
          </w:tcPr>
          <w:p w:rsidR="00956C34" w:rsidRDefault="00B95C7A">
            <w:pPr>
              <w:pStyle w:val="TableParagraph"/>
              <w:spacing w:before="41"/>
            </w:pPr>
            <w:r>
              <w:t>N</w:t>
            </w:r>
            <w:r>
              <w:rPr>
                <w:sz w:val="18"/>
              </w:rPr>
              <w:t>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RESPONSÁVEL</w:t>
            </w:r>
            <w:r>
              <w:t>:</w:t>
            </w:r>
          </w:p>
        </w:tc>
        <w:tc>
          <w:tcPr>
            <w:tcW w:w="2513" w:type="dxa"/>
            <w:tcBorders>
              <w:top w:val="nil"/>
              <w:left w:val="nil"/>
              <w:right w:val="nil"/>
            </w:tcBorders>
          </w:tcPr>
          <w:p w:rsidR="00956C34" w:rsidRDefault="00956C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70" w:type="dxa"/>
            <w:tcBorders>
              <w:top w:val="nil"/>
              <w:left w:val="nil"/>
            </w:tcBorders>
          </w:tcPr>
          <w:p w:rsidR="00956C34" w:rsidRDefault="00956C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20E8C" w:rsidTr="008E2104">
        <w:trPr>
          <w:trHeight w:val="419"/>
        </w:trPr>
        <w:tc>
          <w:tcPr>
            <w:tcW w:w="5315" w:type="dxa"/>
            <w:gridSpan w:val="2"/>
          </w:tcPr>
          <w:p w:rsidR="00C20E8C" w:rsidRDefault="00C20E8C" w:rsidP="00C20E8C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709"/>
              </w:tabs>
              <w:spacing w:before="87"/>
              <w:ind w:hanging="263"/>
            </w:pPr>
            <w:r>
              <w:rPr>
                <w:spacing w:val="-1"/>
              </w:rPr>
              <w:t>P</w:t>
            </w:r>
            <w:r>
              <w:rPr>
                <w:spacing w:val="-1"/>
                <w:sz w:val="18"/>
              </w:rPr>
              <w:t>AI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72"/>
              </w:rPr>
              <w:t xml:space="preserve"> </w:t>
            </w:r>
            <w:r>
              <w:t>M</w:t>
            </w:r>
            <w:r>
              <w:rPr>
                <w:sz w:val="18"/>
              </w:rPr>
              <w:t xml:space="preserve">ÃE 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72"/>
              </w:rPr>
              <w:t xml:space="preserve"> </w:t>
            </w:r>
            <w:r>
              <w:t>O</w:t>
            </w:r>
            <w:r>
              <w:rPr>
                <w:sz w:val="18"/>
              </w:rPr>
              <w:t>UTRO</w:t>
            </w:r>
            <w:r>
              <w:t>:</w:t>
            </w:r>
            <w:r>
              <w:rPr>
                <w:spacing w:val="-1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470" w:type="dxa"/>
          </w:tcPr>
          <w:p w:rsidR="00C20E8C" w:rsidRPr="00C0218C" w:rsidRDefault="00C0218C" w:rsidP="003B00FB">
            <w:pPr>
              <w:pStyle w:val="TableParagraph"/>
              <w:spacing w:before="73"/>
              <w:ind w:left="167"/>
              <w:rPr>
                <w:smallCaps/>
              </w:rPr>
            </w:pPr>
            <w:r w:rsidRPr="00C0218C">
              <w:rPr>
                <w:smallCaps/>
              </w:rPr>
              <w:t>Documento de Identidade</w:t>
            </w:r>
            <w:r w:rsidR="00C20E8C" w:rsidRPr="00C0218C">
              <w:rPr>
                <w:smallCaps/>
              </w:rPr>
              <w:t xml:space="preserve">: </w:t>
            </w:r>
            <w:bookmarkStart w:id="0" w:name="_GoBack"/>
            <w:bookmarkEnd w:id="0"/>
          </w:p>
        </w:tc>
      </w:tr>
      <w:tr w:rsidR="00C20E8C">
        <w:trPr>
          <w:trHeight w:val="414"/>
        </w:trPr>
        <w:tc>
          <w:tcPr>
            <w:tcW w:w="5315" w:type="dxa"/>
            <w:gridSpan w:val="2"/>
          </w:tcPr>
          <w:p w:rsidR="00C20E8C" w:rsidRDefault="00C20E8C" w:rsidP="00C20E8C">
            <w:pPr>
              <w:pStyle w:val="TableParagraph"/>
              <w:spacing w:before="71"/>
            </w:pPr>
            <w:r>
              <w:t>T</w:t>
            </w:r>
            <w:r>
              <w:rPr>
                <w:sz w:val="18"/>
              </w:rPr>
              <w:t>ELEFONE</w:t>
            </w:r>
            <w:r>
              <w:t>:</w:t>
            </w:r>
          </w:p>
        </w:tc>
        <w:tc>
          <w:tcPr>
            <w:tcW w:w="4470" w:type="dxa"/>
          </w:tcPr>
          <w:p w:rsidR="00C20E8C" w:rsidRDefault="00C20E8C" w:rsidP="00C20E8C">
            <w:pPr>
              <w:pStyle w:val="TableParagraph"/>
              <w:spacing w:before="71"/>
              <w:ind w:left="167"/>
            </w:pPr>
            <w:r>
              <w:t>E-</w:t>
            </w:r>
            <w:r>
              <w:rPr>
                <w:sz w:val="18"/>
              </w:rPr>
              <w:t>MAIL</w:t>
            </w:r>
            <w:r>
              <w:t>:</w:t>
            </w:r>
          </w:p>
        </w:tc>
      </w:tr>
      <w:tr w:rsidR="00C20E8C">
        <w:trPr>
          <w:trHeight w:val="537"/>
        </w:trPr>
        <w:tc>
          <w:tcPr>
            <w:tcW w:w="9785" w:type="dxa"/>
            <w:gridSpan w:val="3"/>
          </w:tcPr>
          <w:p w:rsidR="00C20E8C" w:rsidRDefault="00C20E8C" w:rsidP="00C20E8C">
            <w:pPr>
              <w:pStyle w:val="TableParagraph"/>
              <w:spacing w:line="268" w:lineRule="exact"/>
            </w:pPr>
            <w:r>
              <w:t>I</w:t>
            </w:r>
            <w:r>
              <w:rPr>
                <w:sz w:val="18"/>
              </w:rPr>
              <w:t>NSTITUIÇÃO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t>E</w:t>
            </w:r>
            <w:r>
              <w:rPr>
                <w:sz w:val="18"/>
              </w:rPr>
              <w:t>NSINO</w:t>
            </w:r>
            <w:r>
              <w:rPr>
                <w:spacing w:val="-1"/>
                <w:sz w:val="18"/>
              </w:rPr>
              <w:t xml:space="preserve"> </w:t>
            </w:r>
            <w:r>
              <w:t>S</w:t>
            </w:r>
            <w:r>
              <w:rPr>
                <w:sz w:val="18"/>
              </w:rPr>
              <w:t>UPERIOR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OBTEVE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APROVAÇÃO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INGRESSO</w:t>
            </w:r>
            <w:r>
              <w:t>:</w:t>
            </w:r>
          </w:p>
        </w:tc>
      </w:tr>
      <w:tr w:rsidR="00C20E8C">
        <w:trPr>
          <w:trHeight w:val="537"/>
        </w:trPr>
        <w:tc>
          <w:tcPr>
            <w:tcW w:w="5315" w:type="dxa"/>
            <w:gridSpan w:val="2"/>
          </w:tcPr>
          <w:p w:rsidR="00C20E8C" w:rsidRDefault="00C20E8C" w:rsidP="00C20E8C">
            <w:pPr>
              <w:pStyle w:val="TableParagraph"/>
              <w:spacing w:line="266" w:lineRule="exact"/>
            </w:pPr>
            <w:r>
              <w:t>C</w:t>
            </w:r>
            <w:r>
              <w:rPr>
                <w:sz w:val="18"/>
              </w:rPr>
              <w:t>URSO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OBTEVE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APROVAÇÃO </w:t>
            </w:r>
            <w:r>
              <w:t>:</w:t>
            </w:r>
          </w:p>
        </w:tc>
        <w:tc>
          <w:tcPr>
            <w:tcW w:w="4470" w:type="dxa"/>
          </w:tcPr>
          <w:p w:rsidR="00C20E8C" w:rsidRDefault="00C20E8C" w:rsidP="00C20E8C">
            <w:pPr>
              <w:pStyle w:val="TableParagraph"/>
              <w:spacing w:line="266" w:lineRule="exact"/>
              <w:ind w:left="167"/>
            </w:pPr>
            <w:r>
              <w:t>D</w:t>
            </w:r>
            <w:r>
              <w:rPr>
                <w:sz w:val="18"/>
              </w:rPr>
              <w:t>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  <w:r>
              <w:t>:</w:t>
            </w:r>
          </w:p>
        </w:tc>
      </w:tr>
    </w:tbl>
    <w:p w:rsidR="00956C34" w:rsidRDefault="00956C34">
      <w:pPr>
        <w:pStyle w:val="Corpodetexto"/>
        <w:spacing w:before="3"/>
        <w:rPr>
          <w:sz w:val="23"/>
        </w:rPr>
      </w:pPr>
    </w:p>
    <w:p w:rsidR="00956C34" w:rsidRDefault="00B95C7A">
      <w:pPr>
        <w:pStyle w:val="Corpodetexto"/>
        <w:spacing w:before="56"/>
        <w:ind w:left="111" w:right="40"/>
      </w:pPr>
      <w:r>
        <w:t>DECLARO</w:t>
      </w:r>
      <w:r>
        <w:rPr>
          <w:spacing w:val="7"/>
        </w:rPr>
        <w:t xml:space="preserve"> </w:t>
      </w:r>
      <w:r>
        <w:t>estar</w:t>
      </w:r>
      <w:r>
        <w:rPr>
          <w:spacing w:val="6"/>
        </w:rPr>
        <w:t xml:space="preserve"> </w:t>
      </w:r>
      <w:r>
        <w:t>ciente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acordo</w:t>
      </w:r>
      <w:r>
        <w:rPr>
          <w:spacing w:val="8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normas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condições</w:t>
      </w:r>
      <w:r>
        <w:rPr>
          <w:spacing w:val="8"/>
        </w:rPr>
        <w:t xml:space="preserve"> </w:t>
      </w:r>
      <w:r>
        <w:t>da</w:t>
      </w:r>
      <w:r>
        <w:rPr>
          <w:spacing w:val="6"/>
        </w:rPr>
        <w:t xml:space="preserve"> </w:t>
      </w:r>
      <w:r w:rsidRPr="0099372B">
        <w:t>Resolução</w:t>
      </w:r>
      <w:r w:rsidRPr="0099372B">
        <w:rPr>
          <w:spacing w:val="7"/>
        </w:rPr>
        <w:t xml:space="preserve"> </w:t>
      </w:r>
      <w:r w:rsidRPr="0099372B">
        <w:t>CEPE-</w:t>
      </w:r>
      <w:r w:rsidR="0099372B">
        <w:t>31</w:t>
      </w:r>
      <w:r w:rsidRPr="0099372B">
        <w:t>/21,</w:t>
      </w:r>
      <w:r w:rsidRPr="0099372B">
        <w:rPr>
          <w:spacing w:val="7"/>
        </w:rPr>
        <w:t xml:space="preserve"> </w:t>
      </w:r>
      <w:r w:rsidRPr="0099372B">
        <w:t>de</w:t>
      </w:r>
      <w:r w:rsidRPr="0099372B">
        <w:rPr>
          <w:spacing w:val="7"/>
        </w:rPr>
        <w:t xml:space="preserve"> </w:t>
      </w:r>
      <w:r w:rsidR="0099372B">
        <w:t xml:space="preserve">16 de dezembro </w:t>
      </w:r>
      <w:r>
        <w:rPr>
          <w:spacing w:val="-47"/>
        </w:rPr>
        <w:t xml:space="preserve"> </w:t>
      </w:r>
      <w:r w:rsidR="009E269C">
        <w:t>de 2021</w:t>
      </w:r>
      <w:r>
        <w:t>.</w:t>
      </w:r>
    </w:p>
    <w:p w:rsidR="00956C34" w:rsidRDefault="00956C34">
      <w:pPr>
        <w:pStyle w:val="Corpodetexto"/>
        <w:rPr>
          <w:sz w:val="20"/>
        </w:rPr>
      </w:pPr>
    </w:p>
    <w:p w:rsidR="00956C34" w:rsidRDefault="00956C34">
      <w:pPr>
        <w:pStyle w:val="Corpodetexto"/>
        <w:spacing w:before="10"/>
        <w:rPr>
          <w:sz w:val="23"/>
        </w:rPr>
      </w:pPr>
    </w:p>
    <w:p w:rsidR="00956C34" w:rsidRDefault="00B95C7A">
      <w:pPr>
        <w:pStyle w:val="Corpodetexto"/>
        <w:tabs>
          <w:tab w:val="left" w:pos="4263"/>
          <w:tab w:val="left" w:pos="5025"/>
          <w:tab w:val="left" w:pos="7928"/>
        </w:tabs>
        <w:spacing w:before="56"/>
        <w:ind w:left="9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2021.</w:t>
      </w:r>
    </w:p>
    <w:p w:rsidR="00956C34" w:rsidRDefault="00956C34">
      <w:pPr>
        <w:pStyle w:val="Corpodetexto"/>
        <w:rPr>
          <w:sz w:val="20"/>
        </w:rPr>
      </w:pPr>
    </w:p>
    <w:p w:rsidR="00956C34" w:rsidRDefault="00956C34">
      <w:pPr>
        <w:pStyle w:val="Corpodetexto"/>
        <w:rPr>
          <w:sz w:val="20"/>
        </w:rPr>
      </w:pPr>
    </w:p>
    <w:p w:rsidR="00956C34" w:rsidRDefault="00956C34">
      <w:pPr>
        <w:pStyle w:val="Corpodetexto"/>
        <w:spacing w:before="7"/>
        <w:rPr>
          <w:sz w:val="12"/>
        </w:rPr>
      </w:pPr>
    </w:p>
    <w:tbl>
      <w:tblPr>
        <w:tblStyle w:val="TableNormal"/>
        <w:tblW w:w="0" w:type="auto"/>
        <w:tblInd w:w="260" w:type="dxa"/>
        <w:tblLayout w:type="fixed"/>
        <w:tblLook w:val="01E0" w:firstRow="1" w:lastRow="1" w:firstColumn="1" w:lastColumn="1" w:noHBand="0" w:noVBand="0"/>
      </w:tblPr>
      <w:tblGrid>
        <w:gridCol w:w="4302"/>
        <w:gridCol w:w="684"/>
        <w:gridCol w:w="4062"/>
      </w:tblGrid>
      <w:tr w:rsidR="00956C34">
        <w:trPr>
          <w:trHeight w:val="230"/>
        </w:trPr>
        <w:tc>
          <w:tcPr>
            <w:tcW w:w="4302" w:type="dxa"/>
            <w:tcBorders>
              <w:bottom w:val="single" w:sz="8" w:space="0" w:color="000000"/>
            </w:tcBorders>
          </w:tcPr>
          <w:p w:rsidR="00956C34" w:rsidRDefault="00956C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:rsidR="00956C34" w:rsidRDefault="00956C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62" w:type="dxa"/>
            <w:tcBorders>
              <w:bottom w:val="single" w:sz="8" w:space="0" w:color="000000"/>
            </w:tcBorders>
          </w:tcPr>
          <w:p w:rsidR="00956C34" w:rsidRDefault="00956C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56C34">
        <w:trPr>
          <w:trHeight w:val="261"/>
        </w:trPr>
        <w:tc>
          <w:tcPr>
            <w:tcW w:w="4302" w:type="dxa"/>
            <w:tcBorders>
              <w:top w:val="single" w:sz="8" w:space="0" w:color="000000"/>
            </w:tcBorders>
          </w:tcPr>
          <w:p w:rsidR="00956C34" w:rsidRDefault="00B95C7A">
            <w:pPr>
              <w:pStyle w:val="TableParagraph"/>
              <w:spacing w:before="21" w:line="245" w:lineRule="exact"/>
              <w:ind w:left="1128"/>
            </w:pPr>
            <w:r>
              <w:t>Assinatura do</w:t>
            </w:r>
            <w:r>
              <w:rPr>
                <w:spacing w:val="-2"/>
              </w:rPr>
              <w:t xml:space="preserve"> </w:t>
            </w:r>
            <w:r>
              <w:t>Discente</w:t>
            </w:r>
          </w:p>
        </w:tc>
        <w:tc>
          <w:tcPr>
            <w:tcW w:w="684" w:type="dxa"/>
          </w:tcPr>
          <w:p w:rsidR="00956C34" w:rsidRDefault="00956C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62" w:type="dxa"/>
            <w:tcBorders>
              <w:top w:val="single" w:sz="8" w:space="0" w:color="000000"/>
            </w:tcBorders>
          </w:tcPr>
          <w:p w:rsidR="00956C34" w:rsidRDefault="00B95C7A">
            <w:pPr>
              <w:pStyle w:val="TableParagraph"/>
              <w:spacing w:before="21" w:line="245" w:lineRule="exact"/>
              <w:ind w:left="905"/>
            </w:pPr>
            <w:r>
              <w:t>Assinatura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Responsável</w:t>
            </w:r>
          </w:p>
          <w:p w:rsidR="00C20E8C" w:rsidRDefault="00C20E8C">
            <w:pPr>
              <w:pStyle w:val="TableParagraph"/>
              <w:spacing w:before="21" w:line="245" w:lineRule="exact"/>
              <w:ind w:left="905"/>
            </w:pPr>
          </w:p>
        </w:tc>
      </w:tr>
    </w:tbl>
    <w:p w:rsidR="00B95C7A" w:rsidRDefault="00B95C7A"/>
    <w:sectPr w:rsidR="00B95C7A">
      <w:type w:val="continuous"/>
      <w:pgSz w:w="11920" w:h="16850"/>
      <w:pgMar w:top="860" w:right="9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96841"/>
    <w:multiLevelType w:val="hybridMultilevel"/>
    <w:tmpl w:val="A28442CC"/>
    <w:lvl w:ilvl="0" w:tplc="E51AB092">
      <w:numFmt w:val="bullet"/>
      <w:lvlText w:val="☐"/>
      <w:lvlJc w:val="left"/>
      <w:pPr>
        <w:ind w:left="427" w:hanging="262"/>
      </w:pPr>
      <w:rPr>
        <w:rFonts w:ascii="MS Gothic" w:eastAsia="MS Gothic" w:hAnsi="MS Gothic" w:cs="MS Gothic" w:hint="default"/>
        <w:w w:val="100"/>
        <w:sz w:val="22"/>
        <w:szCs w:val="22"/>
        <w:lang w:val="pt-PT" w:eastAsia="en-US" w:bidi="ar-SA"/>
      </w:rPr>
    </w:lvl>
    <w:lvl w:ilvl="1" w:tplc="75D018C8">
      <w:numFmt w:val="bullet"/>
      <w:lvlText w:val="•"/>
      <w:lvlJc w:val="left"/>
      <w:pPr>
        <w:ind w:left="1355" w:hanging="262"/>
      </w:pPr>
      <w:rPr>
        <w:rFonts w:hint="default"/>
        <w:lang w:val="pt-PT" w:eastAsia="en-US" w:bidi="ar-SA"/>
      </w:rPr>
    </w:lvl>
    <w:lvl w:ilvl="2" w:tplc="2F5076F6">
      <w:numFmt w:val="bullet"/>
      <w:lvlText w:val="•"/>
      <w:lvlJc w:val="left"/>
      <w:pPr>
        <w:ind w:left="2291" w:hanging="262"/>
      </w:pPr>
      <w:rPr>
        <w:rFonts w:hint="default"/>
        <w:lang w:val="pt-PT" w:eastAsia="en-US" w:bidi="ar-SA"/>
      </w:rPr>
    </w:lvl>
    <w:lvl w:ilvl="3" w:tplc="3A16D080">
      <w:numFmt w:val="bullet"/>
      <w:lvlText w:val="•"/>
      <w:lvlJc w:val="left"/>
      <w:pPr>
        <w:ind w:left="3226" w:hanging="262"/>
      </w:pPr>
      <w:rPr>
        <w:rFonts w:hint="default"/>
        <w:lang w:val="pt-PT" w:eastAsia="en-US" w:bidi="ar-SA"/>
      </w:rPr>
    </w:lvl>
    <w:lvl w:ilvl="4" w:tplc="7174CE2A">
      <w:numFmt w:val="bullet"/>
      <w:lvlText w:val="•"/>
      <w:lvlJc w:val="left"/>
      <w:pPr>
        <w:ind w:left="4162" w:hanging="262"/>
      </w:pPr>
      <w:rPr>
        <w:rFonts w:hint="default"/>
        <w:lang w:val="pt-PT" w:eastAsia="en-US" w:bidi="ar-SA"/>
      </w:rPr>
    </w:lvl>
    <w:lvl w:ilvl="5" w:tplc="9594EA7C">
      <w:numFmt w:val="bullet"/>
      <w:lvlText w:val="•"/>
      <w:lvlJc w:val="left"/>
      <w:pPr>
        <w:ind w:left="5097" w:hanging="262"/>
      </w:pPr>
      <w:rPr>
        <w:rFonts w:hint="default"/>
        <w:lang w:val="pt-PT" w:eastAsia="en-US" w:bidi="ar-SA"/>
      </w:rPr>
    </w:lvl>
    <w:lvl w:ilvl="6" w:tplc="403CA410">
      <w:numFmt w:val="bullet"/>
      <w:lvlText w:val="•"/>
      <w:lvlJc w:val="left"/>
      <w:pPr>
        <w:ind w:left="6033" w:hanging="262"/>
      </w:pPr>
      <w:rPr>
        <w:rFonts w:hint="default"/>
        <w:lang w:val="pt-PT" w:eastAsia="en-US" w:bidi="ar-SA"/>
      </w:rPr>
    </w:lvl>
    <w:lvl w:ilvl="7" w:tplc="6136D6DE">
      <w:numFmt w:val="bullet"/>
      <w:lvlText w:val="•"/>
      <w:lvlJc w:val="left"/>
      <w:pPr>
        <w:ind w:left="6968" w:hanging="262"/>
      </w:pPr>
      <w:rPr>
        <w:rFonts w:hint="default"/>
        <w:lang w:val="pt-PT" w:eastAsia="en-US" w:bidi="ar-SA"/>
      </w:rPr>
    </w:lvl>
    <w:lvl w:ilvl="8" w:tplc="BE903628">
      <w:numFmt w:val="bullet"/>
      <w:lvlText w:val="•"/>
      <w:lvlJc w:val="left"/>
      <w:pPr>
        <w:ind w:left="7904" w:hanging="26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34"/>
    <w:rsid w:val="003B00FB"/>
    <w:rsid w:val="00956C34"/>
    <w:rsid w:val="0099372B"/>
    <w:rsid w:val="009E269C"/>
    <w:rsid w:val="00B95C7A"/>
    <w:rsid w:val="00C0218C"/>
    <w:rsid w:val="00C2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2702"/>
  <w15:docId w15:val="{99D80F05-98C8-4308-B107-6347E071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 w:line="439" w:lineRule="exact"/>
      <w:ind w:left="3431" w:right="3406"/>
      <w:jc w:val="center"/>
    </w:pPr>
    <w:rPr>
      <w:b/>
      <w:bCs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Daniela Henriques Ferreira de Castro Souza</cp:lastModifiedBy>
  <cp:revision>4</cp:revision>
  <dcterms:created xsi:type="dcterms:W3CDTF">2021-12-17T16:22:00Z</dcterms:created>
  <dcterms:modified xsi:type="dcterms:W3CDTF">2021-12-17T16:58:00Z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2021-12-17T00:00:00Z</vt:filetime>
  </property>
</Properties>
</file>